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_____/2025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 por meio deste requerimento solicitar que esta casa encaminhe em duas vias, requerimento para o gabinete do Exmo. </w:t>
      </w:r>
      <w:r w:rsidDel="00000000" w:rsidR="00000000" w:rsidRPr="00000000">
        <w:rPr>
          <w:sz w:val="24"/>
          <w:szCs w:val="24"/>
          <w:rtl w:val="0"/>
        </w:rPr>
        <w:t xml:space="preserve">Prefeito</w:t>
      </w:r>
      <w:r w:rsidDel="00000000" w:rsidR="00000000" w:rsidRPr="00000000">
        <w:rPr>
          <w:sz w:val="24"/>
          <w:szCs w:val="24"/>
          <w:rtl w:val="0"/>
        </w:rPr>
        <w:t xml:space="preserve"> de Cuitegi-PB, Guilherme Madruga Junior e para o Exmo. Secretário de Obras ou Secretaria Equivalente para que:</w:t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Instale um busto do Saudoso Antônio Paulino Filho, na praça localizada às margens da PB 075, a qual leva seu nome, no Bairro do Roberto Paulino  em Cuitegi-PB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 desta casa.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proposição tem como finalidade prestar uma justa e merecida homenagem ao senhor </w:t>
      </w:r>
      <w:r w:rsidDel="00000000" w:rsidR="00000000" w:rsidRPr="00000000">
        <w:rPr>
          <w:b w:val="1"/>
          <w:sz w:val="24"/>
          <w:szCs w:val="24"/>
          <w:rtl w:val="0"/>
        </w:rPr>
        <w:t xml:space="preserve">Antônio Paulino Filho</w:t>
      </w:r>
      <w:r w:rsidDel="00000000" w:rsidR="00000000" w:rsidRPr="00000000">
        <w:rPr>
          <w:sz w:val="24"/>
          <w:szCs w:val="24"/>
          <w:rtl w:val="0"/>
        </w:rPr>
        <w:t xml:space="preserve">, personalidade de relevante destaque para a história e para a vida social de nosso Município.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Homem íntegro, de dedicação exemplar à coletividade, Antônio Paulino Filho exerceu ao longo de sua trajetória papéis de significativa importância para o desenvolvimento local, seja no âmbito social, cultural, comunitário ou político. Sua memória permanece viva no coração do povo cuitegiense, seja pelo espírito solidário com que sempre se dispôs a ajudar os mais necessitados, seja pela contribuição efetiva ao fortalecimento da identidade e da tradição da cidade.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instalação de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busto</w:t>
      </w:r>
      <w:r w:rsidDel="00000000" w:rsidR="00000000" w:rsidRPr="00000000">
        <w:rPr>
          <w:sz w:val="24"/>
          <w:szCs w:val="24"/>
          <w:rtl w:val="0"/>
        </w:rPr>
        <w:t xml:space="preserve"> na praça em que leva seu nome</w:t>
      </w:r>
      <w:r w:rsidDel="00000000" w:rsidR="00000000" w:rsidRPr="00000000">
        <w:rPr>
          <w:sz w:val="24"/>
          <w:szCs w:val="24"/>
          <w:rtl w:val="0"/>
        </w:rPr>
        <w:t xml:space="preserve"> representa não apenas o reconhecimento de sua biografia, mas também a perpetuação de sua memória junto às presentes e futuras gerações. Tal homenagem confere maior significado ao espaço público, transformando-o em local de lembrança, valorização da história e inspiração aos cidadãos.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esta iniciativa busca imortalizar a lembrança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Antônio Paulino Filho</w:t>
      </w:r>
      <w:r w:rsidDel="00000000" w:rsidR="00000000" w:rsidRPr="00000000">
        <w:rPr>
          <w:sz w:val="24"/>
          <w:szCs w:val="24"/>
          <w:rtl w:val="0"/>
        </w:rPr>
        <w:t xml:space="preserve">, elevando seu nome ao merecido lugar de honra e gratidão do povo de Cuitegi, ao mesmo tempo em que fortalece o patrimônio histórico e cultural de nossa cidade.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8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19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</w:p>
    <w:p w:rsidR="00000000" w:rsidDel="00000000" w:rsidP="00000000" w:rsidRDefault="00000000" w:rsidRPr="00000000" w14:paraId="0000001A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after="240" w:before="240"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21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24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